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711" w:rsidRPr="00DF3502" w:rsidRDefault="008744AE" w:rsidP="008744AE">
      <w:pPr>
        <w:adjustRightInd w:val="0"/>
        <w:jc w:val="center"/>
        <w:rPr>
          <w:b/>
          <w:bCs/>
          <w:sz w:val="28"/>
          <w:szCs w:val="28"/>
        </w:rPr>
      </w:pPr>
      <w:r w:rsidRPr="00DF3502">
        <w:rPr>
          <w:b/>
          <w:bCs/>
          <w:sz w:val="28"/>
          <w:szCs w:val="28"/>
        </w:rPr>
        <w:t xml:space="preserve">Сообщение о существенном факте </w:t>
      </w:r>
    </w:p>
    <w:p w:rsidR="00F34457" w:rsidRDefault="00934EC4" w:rsidP="00934EC4">
      <w:pPr>
        <w:adjustRightInd w:val="0"/>
        <w:jc w:val="center"/>
        <w:rPr>
          <w:b/>
          <w:bCs/>
          <w:sz w:val="28"/>
          <w:szCs w:val="28"/>
        </w:rPr>
      </w:pPr>
      <w:r w:rsidRPr="00DF3502">
        <w:rPr>
          <w:b/>
          <w:bCs/>
          <w:sz w:val="28"/>
          <w:szCs w:val="28"/>
        </w:rPr>
        <w:t>«О начисленных и (или) выплаченных доходах по эмиссионным ценным бумагам эмитента»</w:t>
      </w:r>
    </w:p>
    <w:p w:rsidR="001A7A97" w:rsidRPr="00DF3502" w:rsidRDefault="001A7A97" w:rsidP="00934EC4">
      <w:pPr>
        <w:adjustRightInd w:val="0"/>
        <w:jc w:val="center"/>
        <w:rPr>
          <w:b/>
          <w:bCs/>
          <w:sz w:val="28"/>
          <w:szCs w:val="28"/>
        </w:rPr>
      </w:pPr>
    </w:p>
    <w:tbl>
      <w:tblPr>
        <w:tblW w:w="1006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70"/>
        <w:gridCol w:w="6095"/>
      </w:tblGrid>
      <w:tr w:rsidR="00A3663E" w:rsidRPr="00DF3502" w:rsidTr="00A3663E">
        <w:trPr>
          <w:cantSplit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3E" w:rsidRPr="00DF3502" w:rsidRDefault="00A3663E" w:rsidP="002803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F3502">
              <w:rPr>
                <w:sz w:val="22"/>
                <w:szCs w:val="22"/>
                <w:lang w:eastAsia="en-US"/>
              </w:rPr>
              <w:t>1. Общие сведения</w:t>
            </w:r>
          </w:p>
        </w:tc>
      </w:tr>
      <w:tr w:rsidR="00C63A49" w:rsidRPr="00DF3502" w:rsidTr="00362FF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9" w:rsidRPr="00D06C22" w:rsidRDefault="00C63A49" w:rsidP="00741B9E">
            <w:pPr>
              <w:ind w:left="57" w:right="57"/>
              <w:rPr>
                <w:sz w:val="22"/>
                <w:szCs w:val="22"/>
                <w:lang w:eastAsia="en-US"/>
              </w:rPr>
            </w:pPr>
            <w:r w:rsidRPr="00D06C22">
              <w:rPr>
                <w:sz w:val="22"/>
                <w:szCs w:val="22"/>
                <w:lang w:eastAsia="en-US"/>
              </w:rPr>
              <w:t xml:space="preserve">1.1. Полное фирменное наименование эмитента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A49" w:rsidRPr="00162FC6" w:rsidRDefault="00C63A49" w:rsidP="00741B9E">
            <w:pPr>
              <w:ind w:left="57" w:right="57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Публичное акционерное общество</w:t>
            </w:r>
            <w:r w:rsidRPr="008D6C46">
              <w:rPr>
                <w:b/>
                <w:i/>
                <w:sz w:val="22"/>
                <w:szCs w:val="22"/>
                <w:lang w:eastAsia="en-US"/>
              </w:rPr>
              <w:t xml:space="preserve"> "ИНВЕСТ-ДЕВЕЛОПМЕНТ"</w:t>
            </w:r>
          </w:p>
        </w:tc>
      </w:tr>
      <w:tr w:rsidR="00C63A49" w:rsidRPr="00DF3502" w:rsidTr="00362FF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9" w:rsidRPr="00D06C22" w:rsidRDefault="00C63A49" w:rsidP="00741B9E">
            <w:pPr>
              <w:ind w:left="57" w:right="57"/>
              <w:rPr>
                <w:sz w:val="22"/>
                <w:szCs w:val="22"/>
                <w:lang w:eastAsia="en-US"/>
              </w:rPr>
            </w:pPr>
            <w:r w:rsidRPr="00D06C22">
              <w:rPr>
                <w:sz w:val="22"/>
                <w:szCs w:val="22"/>
                <w:lang w:eastAsia="en-US"/>
              </w:rPr>
              <w:t>1.2. Сокращенное фирменное наименование эмитента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A49" w:rsidRPr="00162FC6" w:rsidRDefault="00C63A49" w:rsidP="00741B9E">
            <w:pPr>
              <w:ind w:left="57" w:right="57"/>
              <w:rPr>
                <w:b/>
                <w:i/>
                <w:sz w:val="22"/>
                <w:szCs w:val="22"/>
                <w:lang w:eastAsia="en-US"/>
              </w:rPr>
            </w:pPr>
            <w:r w:rsidRPr="000A0DC5">
              <w:rPr>
                <w:b/>
                <w:i/>
                <w:sz w:val="22"/>
                <w:szCs w:val="22"/>
                <w:lang w:eastAsia="en-US"/>
              </w:rPr>
              <w:t>ПАО "ИНВЕСТ-ДЕВЕЛОПМЕНТ"</w:t>
            </w:r>
          </w:p>
        </w:tc>
      </w:tr>
      <w:tr w:rsidR="00C63A49" w:rsidRPr="00DF3502" w:rsidTr="00362FF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9" w:rsidRPr="00D06C22" w:rsidRDefault="00C63A49" w:rsidP="00741B9E">
            <w:pPr>
              <w:ind w:left="57" w:right="57"/>
              <w:rPr>
                <w:sz w:val="22"/>
                <w:szCs w:val="22"/>
                <w:lang w:eastAsia="en-US"/>
              </w:rPr>
            </w:pPr>
            <w:r w:rsidRPr="00D06C22">
              <w:rPr>
                <w:sz w:val="22"/>
                <w:szCs w:val="22"/>
                <w:lang w:eastAsia="en-US"/>
              </w:rPr>
              <w:t>1.3. Место нахождения эмитента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A49" w:rsidRPr="00162FC6" w:rsidRDefault="00C63A49" w:rsidP="00741B9E">
            <w:pPr>
              <w:ind w:right="57"/>
              <w:rPr>
                <w:b/>
                <w:i/>
                <w:sz w:val="22"/>
                <w:szCs w:val="22"/>
                <w:lang w:eastAsia="en-US"/>
              </w:rPr>
            </w:pPr>
            <w:r w:rsidRPr="000A0DC5">
              <w:rPr>
                <w:b/>
                <w:i/>
                <w:sz w:val="22"/>
                <w:szCs w:val="22"/>
                <w:lang w:eastAsia="en-US"/>
              </w:rPr>
              <w:t>125040, Российская Федерация, г. Москва</w:t>
            </w:r>
          </w:p>
        </w:tc>
      </w:tr>
      <w:tr w:rsidR="00C63A49" w:rsidRPr="00DF3502" w:rsidTr="00362FF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9" w:rsidRPr="00D06C22" w:rsidRDefault="00C63A49" w:rsidP="00741B9E">
            <w:pPr>
              <w:ind w:left="57" w:right="57"/>
              <w:rPr>
                <w:sz w:val="22"/>
                <w:szCs w:val="22"/>
                <w:lang w:eastAsia="en-US"/>
              </w:rPr>
            </w:pPr>
            <w:r w:rsidRPr="00D06C22">
              <w:rPr>
                <w:sz w:val="22"/>
                <w:szCs w:val="22"/>
                <w:lang w:eastAsia="en-US"/>
              </w:rPr>
              <w:t>1.4. ОГРН эмитента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A49" w:rsidRPr="00162FC6" w:rsidRDefault="00C63A49" w:rsidP="00741B9E">
            <w:pPr>
              <w:ind w:left="57" w:right="57"/>
              <w:rPr>
                <w:b/>
                <w:i/>
                <w:sz w:val="22"/>
                <w:szCs w:val="22"/>
                <w:lang w:eastAsia="en-US"/>
              </w:rPr>
            </w:pPr>
            <w:r w:rsidRPr="000A0DC5">
              <w:rPr>
                <w:b/>
                <w:i/>
                <w:sz w:val="22"/>
                <w:szCs w:val="22"/>
                <w:lang w:eastAsia="en-US"/>
              </w:rPr>
              <w:t>1147746431469</w:t>
            </w:r>
          </w:p>
        </w:tc>
      </w:tr>
      <w:tr w:rsidR="00C63A49" w:rsidRPr="00DF3502" w:rsidTr="00362FF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9" w:rsidRPr="00D06C22" w:rsidRDefault="00C63A49" w:rsidP="00741B9E">
            <w:pPr>
              <w:ind w:left="57" w:right="57"/>
              <w:rPr>
                <w:sz w:val="22"/>
                <w:szCs w:val="22"/>
                <w:lang w:eastAsia="en-US"/>
              </w:rPr>
            </w:pPr>
            <w:r w:rsidRPr="00D06C22">
              <w:rPr>
                <w:sz w:val="22"/>
                <w:szCs w:val="22"/>
                <w:lang w:eastAsia="en-US"/>
              </w:rPr>
              <w:t>1.5. ИНН эмитента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A49" w:rsidRPr="00162FC6" w:rsidRDefault="00C63A49" w:rsidP="00741B9E">
            <w:pPr>
              <w:ind w:left="57" w:right="57"/>
              <w:rPr>
                <w:b/>
                <w:i/>
                <w:sz w:val="22"/>
                <w:szCs w:val="22"/>
                <w:lang w:eastAsia="en-US"/>
              </w:rPr>
            </w:pPr>
            <w:r w:rsidRPr="000A0DC5">
              <w:rPr>
                <w:b/>
                <w:i/>
                <w:sz w:val="22"/>
                <w:szCs w:val="22"/>
                <w:lang w:eastAsia="en-US"/>
              </w:rPr>
              <w:t>7714933728</w:t>
            </w:r>
          </w:p>
        </w:tc>
      </w:tr>
      <w:tr w:rsidR="00C63A49" w:rsidRPr="00DF3502" w:rsidTr="00362FF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9" w:rsidRPr="00D06C22" w:rsidRDefault="00C63A49" w:rsidP="00741B9E">
            <w:pPr>
              <w:ind w:left="57" w:right="57"/>
              <w:rPr>
                <w:sz w:val="22"/>
                <w:szCs w:val="22"/>
                <w:lang w:eastAsia="en-US"/>
              </w:rPr>
            </w:pPr>
            <w:r w:rsidRPr="00D06C22">
              <w:rPr>
                <w:sz w:val="22"/>
                <w:szCs w:val="22"/>
                <w:lang w:eastAsia="en-US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A49" w:rsidRPr="00162FC6" w:rsidRDefault="00C63A49" w:rsidP="00741B9E">
            <w:pPr>
              <w:ind w:left="57" w:right="57"/>
              <w:rPr>
                <w:b/>
                <w:i/>
                <w:sz w:val="22"/>
                <w:szCs w:val="22"/>
                <w:lang w:eastAsia="en-US"/>
              </w:rPr>
            </w:pPr>
            <w:r w:rsidRPr="000A0DC5">
              <w:rPr>
                <w:b/>
                <w:i/>
                <w:sz w:val="22"/>
                <w:szCs w:val="22"/>
                <w:lang w:eastAsia="en-US"/>
              </w:rPr>
              <w:t>15857-A</w:t>
            </w:r>
          </w:p>
        </w:tc>
      </w:tr>
      <w:tr w:rsidR="00C63A49" w:rsidRPr="00DF3502" w:rsidTr="00362FF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9" w:rsidRPr="00D06C22" w:rsidRDefault="00C63A49" w:rsidP="00741B9E">
            <w:pPr>
              <w:ind w:left="57" w:right="57"/>
              <w:rPr>
                <w:sz w:val="22"/>
                <w:szCs w:val="22"/>
                <w:lang w:eastAsia="en-US"/>
              </w:rPr>
            </w:pPr>
            <w:r w:rsidRPr="00D06C22">
              <w:rPr>
                <w:sz w:val="22"/>
                <w:szCs w:val="22"/>
                <w:lang w:eastAsia="en-US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A49" w:rsidRDefault="00E82440" w:rsidP="00741B9E">
            <w:pPr>
              <w:ind w:left="57" w:right="57"/>
              <w:rPr>
                <w:b/>
                <w:i/>
                <w:sz w:val="22"/>
                <w:szCs w:val="22"/>
                <w:lang w:eastAsia="en-US"/>
              </w:rPr>
            </w:pPr>
            <w:hyperlink r:id="rId8" w:history="1">
              <w:r w:rsidR="00C63A49" w:rsidRPr="00CF7E58">
                <w:rPr>
                  <w:rStyle w:val="Hyperlink"/>
                  <w:b/>
                  <w:i/>
                  <w:sz w:val="22"/>
                  <w:szCs w:val="22"/>
                  <w:lang w:eastAsia="en-US"/>
                </w:rPr>
                <w:t>http://disclosure.skrin.ru/disclosure/7714933728</w:t>
              </w:r>
            </w:hyperlink>
            <w:r w:rsidR="00C63A49" w:rsidRPr="000A0DC5">
              <w:rPr>
                <w:b/>
                <w:i/>
                <w:sz w:val="22"/>
                <w:szCs w:val="22"/>
                <w:lang w:eastAsia="en-US"/>
              </w:rPr>
              <w:t>,</w:t>
            </w:r>
          </w:p>
          <w:p w:rsidR="00C63A49" w:rsidRPr="00162FC6" w:rsidRDefault="00E82440" w:rsidP="00741B9E">
            <w:pPr>
              <w:ind w:left="57" w:right="57"/>
              <w:rPr>
                <w:b/>
                <w:i/>
                <w:sz w:val="22"/>
                <w:szCs w:val="22"/>
                <w:lang w:eastAsia="en-US"/>
              </w:rPr>
            </w:pPr>
            <w:hyperlink r:id="rId9" w:history="1">
              <w:r w:rsidR="00C63A49" w:rsidRPr="00CF7E58">
                <w:rPr>
                  <w:rStyle w:val="Hyperlink"/>
                  <w:b/>
                  <w:i/>
                  <w:sz w:val="22"/>
                  <w:szCs w:val="22"/>
                  <w:lang w:eastAsia="en-US"/>
                </w:rPr>
                <w:t>http://www.invest-development.ru/</w:t>
              </w:r>
            </w:hyperlink>
          </w:p>
        </w:tc>
      </w:tr>
    </w:tbl>
    <w:p w:rsidR="00A3663E" w:rsidRDefault="00A3663E" w:rsidP="00A3663E">
      <w:pPr>
        <w:adjustRightInd w:val="0"/>
        <w:jc w:val="center"/>
        <w:rPr>
          <w:sz w:val="22"/>
          <w:szCs w:val="22"/>
        </w:rPr>
      </w:pPr>
    </w:p>
    <w:tbl>
      <w:tblPr>
        <w:tblW w:w="1006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7412CF" w:rsidRPr="00DF3502" w:rsidTr="002803D1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F" w:rsidRPr="00DF3502" w:rsidRDefault="007412CF" w:rsidP="002803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F3502">
              <w:rPr>
                <w:sz w:val="22"/>
                <w:szCs w:val="22"/>
                <w:lang w:eastAsia="en-US"/>
              </w:rPr>
              <w:t>2. Содержание сообщения</w:t>
            </w:r>
          </w:p>
        </w:tc>
      </w:tr>
      <w:tr w:rsidR="007412CF" w:rsidRPr="00DF3502" w:rsidTr="00A3663E">
        <w:trPr>
          <w:trHeight w:val="56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02" w:rsidRDefault="00B53AA6" w:rsidP="00B53AA6">
            <w:pPr>
              <w:pStyle w:val="ListParagraph"/>
              <w:numPr>
                <w:ilvl w:val="0"/>
                <w:numId w:val="5"/>
              </w:numPr>
              <w:tabs>
                <w:tab w:val="left" w:pos="114"/>
              </w:tabs>
              <w:adjustRightInd w:val="0"/>
              <w:spacing w:before="120" w:after="120"/>
              <w:ind w:left="114" w:right="113" w:firstLine="0"/>
              <w:contextualSpacing w:val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F3502">
              <w:rPr>
                <w:color w:val="000000"/>
                <w:sz w:val="22"/>
                <w:szCs w:val="22"/>
                <w:shd w:val="clear" w:color="auto" w:fill="FFFFFF"/>
              </w:rPr>
              <w:t xml:space="preserve">Вид, категория (тип), серия и иные идентификационные признаки ценных бумаг эмитента, по которым начислены доходы: </w:t>
            </w:r>
          </w:p>
          <w:p w:rsidR="00C63A49" w:rsidRPr="000A6D6E" w:rsidRDefault="00C63A49" w:rsidP="000A6D6E">
            <w:pPr>
              <w:pStyle w:val="ListParagraph"/>
              <w:tabs>
                <w:tab w:val="left" w:pos="114"/>
              </w:tabs>
              <w:adjustRightInd w:val="0"/>
              <w:spacing w:before="120" w:after="120"/>
              <w:ind w:left="114" w:right="113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A6D6E">
              <w:rPr>
                <w:b/>
                <w:i/>
                <w:sz w:val="22"/>
                <w:szCs w:val="22"/>
              </w:rPr>
              <w:t>Биржевые облигации процентные неконвертируемые документарные на предъявителя с обязательным централизованным хранением серии БО-01</w:t>
            </w:r>
            <w:r w:rsidR="000A6D6E" w:rsidRPr="000A6D6E">
              <w:rPr>
                <w:b/>
                <w:i/>
                <w:sz w:val="22"/>
                <w:szCs w:val="22"/>
              </w:rPr>
              <w:t>, и</w:t>
            </w:r>
            <w:r w:rsidR="000A6D6E" w:rsidRPr="000A6D6E">
              <w:rPr>
                <w:b/>
                <w:i/>
                <w:sz w:val="22"/>
                <w:szCs w:val="22"/>
              </w:rPr>
              <w:t>дентификационный номер выпуска ценных бумаг и дата его присвоения: 4B02-01-15857-A от 25.12.2015 г.</w:t>
            </w:r>
            <w:r w:rsidR="000A6D6E" w:rsidRPr="000A6D6E">
              <w:rPr>
                <w:b/>
                <w:i/>
                <w:sz w:val="22"/>
                <w:szCs w:val="22"/>
              </w:rPr>
              <w:t>,</w:t>
            </w:r>
            <w:r w:rsidRPr="000A6D6E">
              <w:rPr>
                <w:b/>
                <w:i/>
                <w:sz w:val="22"/>
                <w:szCs w:val="22"/>
              </w:rPr>
              <w:t xml:space="preserve"> в количестве 700 000 (Семьсот тысяч) штук, номинальной стоимостью 1 000 (Одна тысяча) рублей каждая общей номинальной стоимостью 700 000 000 (Семьсот миллионов) рублей со сроком погашения в 3 640-й (Три тысячи шестьсот сороковой) день с даты начала размещения биржевых облигаций, размещаемые путем открытой подписки, с возможностью досрочного погашения по требованию владельцев и по усмотрени</w:t>
            </w:r>
            <w:r w:rsidR="00741B9E" w:rsidRPr="000A6D6E">
              <w:rPr>
                <w:b/>
                <w:i/>
                <w:sz w:val="22"/>
                <w:szCs w:val="22"/>
              </w:rPr>
              <w:t>ю эмитента</w:t>
            </w:r>
            <w:r w:rsidR="000A6D6E" w:rsidRPr="000A6D6E">
              <w:rPr>
                <w:b/>
                <w:i/>
                <w:sz w:val="22"/>
                <w:szCs w:val="22"/>
              </w:rPr>
              <w:t>,</w:t>
            </w:r>
            <w:r w:rsidR="000A6D6E">
              <w:rPr>
                <w:b/>
                <w:i/>
                <w:sz w:val="22"/>
                <w:szCs w:val="22"/>
              </w:rPr>
              <w:t xml:space="preserve"> код </w:t>
            </w:r>
            <w:r w:rsidR="000A6D6E">
              <w:rPr>
                <w:b/>
                <w:i/>
                <w:sz w:val="22"/>
                <w:szCs w:val="22"/>
                <w:lang w:val="en-US"/>
              </w:rPr>
              <w:t>ISIN</w:t>
            </w:r>
            <w:r w:rsidR="000A6D6E" w:rsidRPr="000A6D6E">
              <w:rPr>
                <w:b/>
                <w:i/>
                <w:sz w:val="22"/>
                <w:szCs w:val="22"/>
              </w:rPr>
              <w:t xml:space="preserve"> </w:t>
            </w:r>
            <w:r w:rsidR="000A6D6E">
              <w:rPr>
                <w:b/>
                <w:i/>
                <w:sz w:val="22"/>
                <w:szCs w:val="22"/>
              </w:rPr>
              <w:t>еще не присвоен</w:t>
            </w:r>
            <w:r w:rsidR="000A6D6E" w:rsidRPr="000A6D6E">
              <w:rPr>
                <w:b/>
                <w:i/>
                <w:sz w:val="22"/>
                <w:szCs w:val="22"/>
              </w:rPr>
              <w:t xml:space="preserve"> </w:t>
            </w:r>
            <w:r w:rsidR="00741B9E" w:rsidRPr="000A6D6E">
              <w:rPr>
                <w:b/>
                <w:i/>
                <w:sz w:val="22"/>
                <w:szCs w:val="22"/>
              </w:rPr>
              <w:t xml:space="preserve"> (далее  – «О</w:t>
            </w:r>
            <w:r w:rsidRPr="000A6D6E">
              <w:rPr>
                <w:b/>
                <w:i/>
                <w:sz w:val="22"/>
                <w:szCs w:val="22"/>
              </w:rPr>
              <w:t>блигации»).</w:t>
            </w:r>
          </w:p>
          <w:p w:rsidR="00C63A49" w:rsidRPr="00C63A49" w:rsidRDefault="00C63A49" w:rsidP="000A6D6E">
            <w:pPr>
              <w:pStyle w:val="ListParagraph"/>
              <w:numPr>
                <w:ilvl w:val="0"/>
                <w:numId w:val="10"/>
              </w:numPr>
              <w:ind w:hanging="232"/>
              <w:jc w:val="both"/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C63A49">
              <w:rPr>
                <w:color w:val="000000"/>
                <w:sz w:val="22"/>
                <w:szCs w:val="22"/>
                <w:shd w:val="clear" w:color="auto" w:fill="FFFFFF"/>
              </w:rPr>
              <w:t xml:space="preserve">Идентификационный номер выпуска ценных бумаг и дата его присвоения: </w:t>
            </w:r>
            <w:r w:rsidRPr="00C63A49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4B02-01-15857-A от 25.12.2015 г.</w:t>
            </w:r>
          </w:p>
          <w:p w:rsidR="00B53AA6" w:rsidRPr="00FE6C84" w:rsidRDefault="00B53AA6" w:rsidP="000A6D6E">
            <w:pPr>
              <w:pStyle w:val="ListParagraph"/>
              <w:numPr>
                <w:ilvl w:val="0"/>
                <w:numId w:val="10"/>
              </w:numPr>
              <w:tabs>
                <w:tab w:val="left" w:pos="114"/>
              </w:tabs>
              <w:adjustRightInd w:val="0"/>
              <w:spacing w:before="120" w:after="120"/>
              <w:ind w:left="114" w:right="113" w:firstLine="0"/>
              <w:contextualSpacing w:val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F3502">
              <w:rPr>
                <w:color w:val="000000"/>
                <w:sz w:val="22"/>
                <w:szCs w:val="22"/>
                <w:shd w:val="clear" w:color="auto" w:fill="FFFFFF"/>
              </w:rPr>
              <w:t xml:space="preserve">Орган управления эмитента, принявший решение об определении размера (о порядке определения размера) процента (купона) по </w:t>
            </w:r>
            <w:r w:rsidRPr="00FE6C84">
              <w:rPr>
                <w:color w:val="000000"/>
                <w:sz w:val="22"/>
                <w:szCs w:val="22"/>
                <w:shd w:val="clear" w:color="auto" w:fill="FFFFFF"/>
              </w:rPr>
              <w:t xml:space="preserve">облигациям эмитента: </w:t>
            </w:r>
            <w:r w:rsidR="00FE6C84" w:rsidRPr="00FE6C84">
              <w:rPr>
                <w:b/>
                <w:bCs/>
                <w:i/>
                <w:sz w:val="22"/>
                <w:szCs w:val="22"/>
              </w:rPr>
              <w:t xml:space="preserve">Единоличный исполнительный орган </w:t>
            </w:r>
            <w:r w:rsidR="00C63A49">
              <w:rPr>
                <w:b/>
                <w:bCs/>
                <w:i/>
                <w:sz w:val="22"/>
                <w:szCs w:val="22"/>
              </w:rPr>
              <w:t>ПАО «ИНВЕСТ-ДЕВЕЛОПМЕНТ»</w:t>
            </w:r>
            <w:r w:rsidR="00FE6C84" w:rsidRPr="00FE6C84">
              <w:rPr>
                <w:b/>
                <w:bCs/>
                <w:i/>
                <w:sz w:val="22"/>
                <w:szCs w:val="22"/>
              </w:rPr>
              <w:t>.</w:t>
            </w:r>
          </w:p>
          <w:p w:rsidR="00B53AA6" w:rsidRPr="00FE6C84" w:rsidRDefault="00B53AA6" w:rsidP="000A6D6E">
            <w:pPr>
              <w:pStyle w:val="ListParagraph"/>
              <w:numPr>
                <w:ilvl w:val="0"/>
                <w:numId w:val="10"/>
              </w:numPr>
              <w:tabs>
                <w:tab w:val="left" w:pos="114"/>
              </w:tabs>
              <w:adjustRightInd w:val="0"/>
              <w:spacing w:before="120" w:after="120"/>
              <w:ind w:left="114" w:right="113" w:firstLine="0"/>
              <w:contextualSpacing w:val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E6C84">
              <w:rPr>
                <w:color w:val="000000"/>
                <w:sz w:val="22"/>
                <w:szCs w:val="22"/>
                <w:shd w:val="clear" w:color="auto" w:fill="FFFFFF"/>
              </w:rPr>
              <w:t xml:space="preserve">Дата принятия решения об </w:t>
            </w:r>
            <w:r w:rsidRPr="002E2CAE">
              <w:rPr>
                <w:color w:val="000000"/>
                <w:sz w:val="22"/>
                <w:szCs w:val="22"/>
                <w:shd w:val="clear" w:color="auto" w:fill="FFFFFF"/>
              </w:rPr>
              <w:t xml:space="preserve">определении размера (о порядке определения размера) процента (купона) по облигациям эмитента: </w:t>
            </w:r>
            <w:r w:rsidR="002E2CAE" w:rsidRPr="002E2CAE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05</w:t>
            </w:r>
            <w:r w:rsidRPr="002E2CAE">
              <w:rPr>
                <w:b/>
                <w:i/>
                <w:sz w:val="22"/>
                <w:szCs w:val="22"/>
              </w:rPr>
              <w:t xml:space="preserve"> </w:t>
            </w:r>
            <w:r w:rsidR="00282917" w:rsidRPr="002E2CAE">
              <w:rPr>
                <w:b/>
                <w:i/>
                <w:sz w:val="22"/>
                <w:szCs w:val="22"/>
              </w:rPr>
              <w:t xml:space="preserve"> апреля</w:t>
            </w:r>
            <w:r w:rsidRPr="002E2CAE">
              <w:rPr>
                <w:b/>
                <w:i/>
                <w:sz w:val="22"/>
                <w:szCs w:val="22"/>
              </w:rPr>
              <w:t xml:space="preserve"> 201</w:t>
            </w:r>
            <w:r w:rsidR="00C63A49" w:rsidRPr="002E2CAE">
              <w:rPr>
                <w:b/>
                <w:i/>
                <w:sz w:val="22"/>
                <w:szCs w:val="22"/>
              </w:rPr>
              <w:t>6</w:t>
            </w:r>
            <w:r w:rsidRPr="002E2CAE">
              <w:rPr>
                <w:b/>
                <w:i/>
                <w:sz w:val="22"/>
                <w:szCs w:val="22"/>
              </w:rPr>
              <w:t xml:space="preserve"> г.</w:t>
            </w:r>
          </w:p>
          <w:p w:rsidR="0034068C" w:rsidRPr="00FE6C84" w:rsidRDefault="0034068C" w:rsidP="000A6D6E">
            <w:pPr>
              <w:pStyle w:val="ListParagraph"/>
              <w:numPr>
                <w:ilvl w:val="0"/>
                <w:numId w:val="10"/>
              </w:numPr>
              <w:tabs>
                <w:tab w:val="left" w:pos="114"/>
              </w:tabs>
              <w:adjustRightInd w:val="0"/>
              <w:spacing w:before="120" w:after="120"/>
              <w:ind w:left="128" w:right="113" w:firstLine="0"/>
              <w:contextualSpacing w:val="0"/>
              <w:jc w:val="both"/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FE6C84">
              <w:rPr>
                <w:color w:val="000000"/>
                <w:sz w:val="22"/>
                <w:szCs w:val="22"/>
                <w:shd w:val="clear" w:color="auto" w:fill="FFFFFF"/>
              </w:rPr>
              <w:t xml:space="preserve">Дата составления и номер протокола собрания (заседания) уполномоченного органа управления эмитента, на котором принято решение о выплате (об объявлении) дивидендов по акциям эмитента или об определении размера (о порядке определения размера) процента (купона) по облигациям эмитента в случае, если такое решение принято </w:t>
            </w:r>
            <w:r w:rsidRPr="002E2CAE">
              <w:rPr>
                <w:color w:val="000000"/>
                <w:sz w:val="22"/>
                <w:szCs w:val="22"/>
                <w:shd w:val="clear" w:color="auto" w:fill="FFFFFF"/>
              </w:rPr>
              <w:t xml:space="preserve">коллегиальным органом управления эмитента: </w:t>
            </w:r>
            <w:r w:rsidR="00FE6C84" w:rsidRPr="002E2CAE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решение принято Е</w:t>
            </w:r>
            <w:r w:rsidRPr="002E2CAE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диноличным исполнительным органом Эмитента (</w:t>
            </w:r>
            <w:r w:rsidR="00DD4960" w:rsidRPr="002E2CAE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Приказ</w:t>
            </w:r>
            <w:r w:rsidRPr="002E2CAE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 № </w:t>
            </w:r>
            <w:r w:rsidR="002E2CAE" w:rsidRPr="002E2CAE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4</w:t>
            </w:r>
            <w:r w:rsidRPr="002E2CAE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 от </w:t>
            </w:r>
            <w:r w:rsidR="002E2CAE" w:rsidRPr="002E2CAE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05</w:t>
            </w:r>
            <w:r w:rsidRPr="002E2CAE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282917" w:rsidRPr="002E2CAE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04.2016</w:t>
            </w:r>
            <w:r w:rsidRPr="002E2CAE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 г.)</w:t>
            </w:r>
          </w:p>
          <w:p w:rsidR="0034068C" w:rsidRPr="00DF3502" w:rsidRDefault="00B53AA6" w:rsidP="000A6D6E">
            <w:pPr>
              <w:pStyle w:val="ListParagraph"/>
              <w:numPr>
                <w:ilvl w:val="0"/>
                <w:numId w:val="10"/>
              </w:numPr>
              <w:tabs>
                <w:tab w:val="left" w:pos="114"/>
              </w:tabs>
              <w:adjustRightInd w:val="0"/>
              <w:spacing w:before="120" w:after="120"/>
              <w:ind w:left="114" w:right="113" w:firstLine="0"/>
              <w:contextualSpacing w:val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F3502">
              <w:rPr>
                <w:color w:val="000000"/>
                <w:sz w:val="22"/>
                <w:szCs w:val="22"/>
                <w:shd w:val="clear" w:color="auto" w:fill="FFFFFF"/>
              </w:rPr>
              <w:t xml:space="preserve">Отчетный (купонный) период (год, квартал или даты начала и окончания купонного периода), за который выплачиваются доходы по ценным бумагам эмитента: </w:t>
            </w:r>
          </w:p>
          <w:p w:rsidR="00282917" w:rsidRPr="00EA7809" w:rsidRDefault="00282917" w:rsidP="00282917">
            <w:pPr>
              <w:pStyle w:val="ListParagraph"/>
              <w:tabs>
                <w:tab w:val="left" w:pos="128"/>
              </w:tabs>
              <w:adjustRightInd w:val="0"/>
              <w:ind w:left="128" w:right="113"/>
              <w:contextualSpacing w:val="0"/>
              <w:jc w:val="both"/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EA7809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Первый купонный период Облигаций: с 14.04.2016 по 13.10.2016;</w:t>
            </w:r>
          </w:p>
          <w:p w:rsidR="00282917" w:rsidRPr="00EA7809" w:rsidRDefault="00282917" w:rsidP="00282917">
            <w:pPr>
              <w:pStyle w:val="ListParagraph"/>
              <w:tabs>
                <w:tab w:val="left" w:pos="128"/>
              </w:tabs>
              <w:adjustRightInd w:val="0"/>
              <w:ind w:left="128" w:right="115"/>
              <w:contextualSpacing w:val="0"/>
              <w:jc w:val="both"/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EA7809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Второй купонный период Облигаций: с 13.10.2016 по 13.04.2017;</w:t>
            </w:r>
          </w:p>
          <w:p w:rsidR="00282917" w:rsidRPr="00EA7809" w:rsidRDefault="00282917" w:rsidP="00282917">
            <w:pPr>
              <w:pStyle w:val="ListParagraph"/>
              <w:tabs>
                <w:tab w:val="left" w:pos="128"/>
              </w:tabs>
              <w:adjustRightInd w:val="0"/>
              <w:ind w:left="128" w:right="115"/>
              <w:contextualSpacing w:val="0"/>
              <w:jc w:val="both"/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EA7809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Третий купонный период Облигаций: с 13.04.2017 по 12.10.2017;</w:t>
            </w:r>
          </w:p>
          <w:p w:rsidR="00282917" w:rsidRPr="00EA7809" w:rsidRDefault="00282917" w:rsidP="00282917">
            <w:pPr>
              <w:pStyle w:val="ListParagraph"/>
              <w:tabs>
                <w:tab w:val="left" w:pos="128"/>
              </w:tabs>
              <w:adjustRightInd w:val="0"/>
              <w:ind w:left="128" w:right="115"/>
              <w:contextualSpacing w:val="0"/>
              <w:jc w:val="both"/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EA7809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Четвертый купонный период Облигаций: с 12.10.2017 по 12.04.2018;</w:t>
            </w:r>
          </w:p>
          <w:p w:rsidR="00282917" w:rsidRPr="00EA7809" w:rsidRDefault="00282917" w:rsidP="00282917">
            <w:pPr>
              <w:pStyle w:val="ListParagraph"/>
              <w:tabs>
                <w:tab w:val="left" w:pos="128"/>
              </w:tabs>
              <w:adjustRightInd w:val="0"/>
              <w:ind w:left="128" w:right="115"/>
              <w:contextualSpacing w:val="0"/>
              <w:jc w:val="both"/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EA7809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Пятый купонный период Облигаций: с 12.04.2018 по 11.10.2018;</w:t>
            </w:r>
          </w:p>
          <w:p w:rsidR="00282917" w:rsidRPr="00F83691" w:rsidRDefault="00282917" w:rsidP="00282917">
            <w:pPr>
              <w:pStyle w:val="ListParagraph"/>
              <w:tabs>
                <w:tab w:val="left" w:pos="128"/>
              </w:tabs>
              <w:adjustRightInd w:val="0"/>
              <w:ind w:left="128" w:right="115"/>
              <w:contextualSpacing w:val="0"/>
              <w:jc w:val="both"/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EA7809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Шестой купонный период Облигаций: с 11.10.2018 по 11.04.2019.</w:t>
            </w:r>
          </w:p>
          <w:p w:rsidR="00EE6EEA" w:rsidRPr="00DF3502" w:rsidRDefault="00B53AA6" w:rsidP="000A6D6E">
            <w:pPr>
              <w:pStyle w:val="ListParagraph"/>
              <w:numPr>
                <w:ilvl w:val="0"/>
                <w:numId w:val="10"/>
              </w:numPr>
              <w:tabs>
                <w:tab w:val="left" w:pos="114"/>
              </w:tabs>
              <w:adjustRightInd w:val="0"/>
              <w:spacing w:before="120" w:after="120"/>
              <w:ind w:left="114" w:right="113" w:firstLine="0"/>
              <w:contextualSpacing w:val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F3502">
              <w:rPr>
                <w:color w:val="000000"/>
                <w:sz w:val="22"/>
                <w:szCs w:val="22"/>
                <w:shd w:val="clear" w:color="auto" w:fill="FFFFFF"/>
              </w:rPr>
              <w:t xml:space="preserve">Общий размер начисленных (подлежащих выплате) доходов по ценным бумагам эмитента и размер начисленных (подлежащих выплате) доходов в расчете на одну ценную бумагу эмитента (общий размер дивидендов, начисленных на акции эмитента определенной категории (типа), и размер дивиденда, начисленного на одну акцию определенной категории (типа); общий размер процентов и </w:t>
            </w:r>
            <w:r w:rsidRPr="00DF3502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(или) иного дохода, подлежащего выплате по облигациям эмитента определенного выпуска (серии), и размер процентов и (или) иного дохода, подлежащего выплате по одной облигации эмитента определенного выпуска (серии) за соответствующий отчетный (купонный) период: </w:t>
            </w:r>
          </w:p>
          <w:p w:rsidR="00B66599" w:rsidRPr="00B66599" w:rsidRDefault="00B66599" w:rsidP="00B66599">
            <w:pPr>
              <w:pStyle w:val="ListParagraph"/>
              <w:tabs>
                <w:tab w:val="left" w:pos="114"/>
              </w:tabs>
              <w:adjustRightInd w:val="0"/>
              <w:spacing w:before="120" w:after="120"/>
              <w:ind w:left="114" w:right="113"/>
              <w:jc w:val="both"/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B66599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Размер проц</w:t>
            </w:r>
            <w:r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ентной</w:t>
            </w:r>
            <w:r w:rsidRPr="00B66599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 ставк</w:t>
            </w:r>
            <w:r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и</w:t>
            </w:r>
            <w:r w:rsidRPr="00B66599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 по второму</w:t>
            </w:r>
            <w:r w:rsidR="00A71002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-шестому купонным периодам</w:t>
            </w:r>
            <w:bookmarkStart w:id="0" w:name="_GoBack"/>
            <w:bookmarkEnd w:id="0"/>
            <w:r w:rsidRPr="00B66599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 по Облигациям определяется в соответствии с Решением о выпуске ценных бумаг</w:t>
            </w:r>
            <w:r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 - Облигаций</w:t>
            </w:r>
            <w:r w:rsidRPr="00B66599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, утвержденным Советом директоров Эмитента </w:t>
            </w:r>
            <w:r w:rsidR="00DD4960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13.11.2015 г</w:t>
            </w:r>
            <w:r w:rsidRPr="00B66599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. (Протокол № </w:t>
            </w:r>
            <w:r w:rsidR="00DD4960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18</w:t>
            </w:r>
            <w:r w:rsidRPr="00B66599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 от </w:t>
            </w:r>
            <w:r w:rsidR="00DD4960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13.11</w:t>
            </w:r>
            <w:r w:rsidRPr="00B66599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.201</w:t>
            </w:r>
            <w:r w:rsidR="00DD4960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5</w:t>
            </w:r>
            <w:r w:rsidRPr="00B66599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 г.). </w:t>
            </w:r>
          </w:p>
          <w:p w:rsidR="001A7A97" w:rsidRDefault="00B66599" w:rsidP="001A7A97">
            <w:pPr>
              <w:pStyle w:val="ListParagraph"/>
              <w:tabs>
                <w:tab w:val="left" w:pos="114"/>
              </w:tabs>
              <w:adjustRightInd w:val="0"/>
              <w:spacing w:before="120" w:after="120"/>
              <w:ind w:left="114" w:right="113"/>
              <w:contextualSpacing w:val="0"/>
              <w:jc w:val="both"/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2E2CAE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Согласно решению Единоличного исполнительного органа </w:t>
            </w:r>
            <w:r w:rsidR="00DD4960" w:rsidRPr="002E2CAE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ПАО «ИНВЕСТ-ДЕВЕЛОПМЕНТ»</w:t>
            </w:r>
            <w:r w:rsidRPr="002E2CAE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 от </w:t>
            </w:r>
            <w:r w:rsidR="002E2CAE" w:rsidRPr="002E2CAE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05</w:t>
            </w:r>
            <w:r w:rsidRPr="002E2CAE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282917" w:rsidRPr="002E2CAE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04</w:t>
            </w:r>
            <w:r w:rsidRPr="002E2CAE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.201</w:t>
            </w:r>
            <w:r w:rsidR="00DD4960" w:rsidRPr="002E2CAE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6</w:t>
            </w:r>
            <w:r w:rsidRPr="002E2CAE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 г.</w:t>
            </w:r>
            <w:r w:rsidR="00DD4960" w:rsidRPr="002E2CAE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 (приказ</w:t>
            </w:r>
            <w:r w:rsidRPr="002E2CAE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2E2CAE" w:rsidRPr="002E2CAE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№ 4</w:t>
            </w:r>
            <w:r w:rsidRPr="002E2CAE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 от </w:t>
            </w:r>
            <w:r w:rsidR="002E2CAE" w:rsidRPr="002E2CAE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05</w:t>
            </w:r>
            <w:r w:rsidR="00DD4960" w:rsidRPr="002E2CAE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282917" w:rsidRPr="002E2CAE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04</w:t>
            </w:r>
            <w:r w:rsidRPr="002E2CAE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.201</w:t>
            </w:r>
            <w:r w:rsidR="00DD4960" w:rsidRPr="002E2CAE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6</w:t>
            </w:r>
            <w:r w:rsidRPr="002E2CAE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 г.) процентная</w:t>
            </w:r>
            <w:r w:rsidRPr="00DF3502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 ставк</w:t>
            </w:r>
            <w:r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а </w:t>
            </w:r>
            <w:r w:rsidRPr="00EA7809">
              <w:rPr>
                <w:b/>
                <w:i/>
                <w:color w:val="000000"/>
                <w:sz w:val="22"/>
                <w:szCs w:val="22"/>
              </w:rPr>
              <w:t>второго</w:t>
            </w:r>
            <w:r w:rsidR="00DD4960" w:rsidRPr="00EA7809">
              <w:rPr>
                <w:b/>
                <w:i/>
                <w:color w:val="000000"/>
                <w:sz w:val="22"/>
                <w:szCs w:val="22"/>
              </w:rPr>
              <w:t>, третьего, четвертого, пятого и шестого</w:t>
            </w:r>
            <w:r w:rsidRPr="00EA7809">
              <w:rPr>
                <w:b/>
                <w:i/>
                <w:color w:val="000000"/>
                <w:sz w:val="22"/>
                <w:szCs w:val="22"/>
              </w:rPr>
              <w:t xml:space="preserve"> купон</w:t>
            </w:r>
            <w:r w:rsidR="00DD4960" w:rsidRPr="00EA7809">
              <w:rPr>
                <w:b/>
                <w:i/>
                <w:color w:val="000000"/>
                <w:sz w:val="22"/>
                <w:szCs w:val="22"/>
              </w:rPr>
              <w:t>ов</w:t>
            </w:r>
            <w:r w:rsidRPr="00EA7809">
              <w:rPr>
                <w:b/>
                <w:i/>
                <w:color w:val="000000"/>
                <w:sz w:val="22"/>
                <w:szCs w:val="22"/>
              </w:rPr>
              <w:t xml:space="preserve"> Облигаций будет приравнена к процентной ставке первого купона Облигаций. Размер процентной ставки по первому купону Облигаций</w:t>
            </w:r>
            <w:r w:rsidRPr="00DF3502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 устанавливается Эмитентом в порядке и на условиях предусмотренных Решением о выпуске ценных бумаг - Облигаций и Проспектом ценных бумаг - Облигаций. Общий размер начисленных (подлежащих выплате) доходов может быть определен после определения процентной ставки по первому купону Облигаций.</w:t>
            </w:r>
            <w:r w:rsidR="001A7A97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1A7A97" w:rsidRPr="001A7A97" w:rsidRDefault="001A7A97" w:rsidP="001A7A97">
            <w:pPr>
              <w:pStyle w:val="ListParagraph"/>
              <w:tabs>
                <w:tab w:val="left" w:pos="114"/>
              </w:tabs>
              <w:adjustRightInd w:val="0"/>
              <w:spacing w:before="120" w:after="120"/>
              <w:ind w:left="114" w:right="113"/>
              <w:contextualSpacing w:val="0"/>
              <w:jc w:val="both"/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1A7A97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Эмитент обязуется приобрести Облигации у их владельцев, предъявивших в течение последних 5 (Пяти) рабочих </w:t>
            </w:r>
            <w:r w:rsidRPr="00EA7809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дней </w:t>
            </w:r>
            <w:r w:rsidR="005833E0" w:rsidRPr="00EA7809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шестого</w:t>
            </w:r>
            <w:r w:rsidRPr="001A7A97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 купонного периода уведомления о намерении продать Облигации Эмитенту в порядке и на условиях, установленных п. 10.1. Решения о выпуске ценных бумаг и п. 9.1.2. Проспекта ценных бумаг.</w:t>
            </w:r>
            <w:r w:rsidRPr="001A7A9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  <w:p w:rsidR="00B53AA6" w:rsidRPr="001A7A97" w:rsidRDefault="00B53AA6" w:rsidP="000A6D6E">
            <w:pPr>
              <w:pStyle w:val="ListParagraph"/>
              <w:numPr>
                <w:ilvl w:val="0"/>
                <w:numId w:val="10"/>
              </w:numPr>
              <w:tabs>
                <w:tab w:val="left" w:pos="114"/>
              </w:tabs>
              <w:adjustRightInd w:val="0"/>
              <w:spacing w:before="120" w:after="120"/>
              <w:ind w:left="114" w:right="113" w:firstLine="0"/>
              <w:contextualSpacing w:val="0"/>
              <w:jc w:val="both"/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DF3502">
              <w:rPr>
                <w:color w:val="000000"/>
                <w:sz w:val="22"/>
                <w:szCs w:val="22"/>
                <w:shd w:val="clear" w:color="auto" w:fill="FFFFFF"/>
              </w:rPr>
              <w:t xml:space="preserve">Форма выплаты доходов по ценным бумагам эмитента (денежные средства, иное имущество): </w:t>
            </w:r>
            <w:r w:rsidR="001A7A97" w:rsidRPr="001A7A97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выплата купонного дохода производится денежными средствами в валюте Российской Федерации в безналичном порядке</w:t>
            </w:r>
            <w:r w:rsidRPr="00DF3502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2F7EDC" w:rsidRPr="00EA7809" w:rsidRDefault="00B53AA6" w:rsidP="000A6D6E">
            <w:pPr>
              <w:pStyle w:val="ListParagraph"/>
              <w:numPr>
                <w:ilvl w:val="0"/>
                <w:numId w:val="10"/>
              </w:numPr>
              <w:tabs>
                <w:tab w:val="left" w:pos="114"/>
              </w:tabs>
              <w:adjustRightInd w:val="0"/>
              <w:spacing w:before="120" w:after="120"/>
              <w:ind w:left="114" w:right="113" w:firstLine="0"/>
              <w:contextualSpacing w:val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F3502">
              <w:rPr>
                <w:color w:val="000000"/>
                <w:sz w:val="22"/>
                <w:szCs w:val="22"/>
                <w:shd w:val="clear" w:color="auto" w:fill="FFFFFF"/>
              </w:rPr>
              <w:t xml:space="preserve">Дата, в которую обязательство по выплате доходов по ценным бумагам эмитента (дивиденды по акциям, доходы (проценты, номинальная стоимость, часть номинальной стоимости) по облигациям) должно быть исполнено, а в случае, если обязательство по выплате доходов по ценным бумагам должно быть исполнено эмитентом в течение определенного срока (периода времени), - дата </w:t>
            </w:r>
            <w:r w:rsidRPr="00EA7809">
              <w:rPr>
                <w:color w:val="000000"/>
                <w:sz w:val="22"/>
                <w:szCs w:val="22"/>
                <w:shd w:val="clear" w:color="auto" w:fill="FFFFFF"/>
              </w:rPr>
              <w:t xml:space="preserve">окончания этого срока: </w:t>
            </w:r>
          </w:p>
          <w:p w:rsidR="00282917" w:rsidRPr="00EA7809" w:rsidRDefault="00282917" w:rsidP="00282917">
            <w:pPr>
              <w:pStyle w:val="ListParagraph"/>
              <w:tabs>
                <w:tab w:val="left" w:pos="128"/>
              </w:tabs>
              <w:adjustRightInd w:val="0"/>
              <w:ind w:left="128" w:right="115"/>
              <w:jc w:val="both"/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EA7809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В дату окончания первого купонного периода – 13.10.2016;</w:t>
            </w:r>
          </w:p>
          <w:p w:rsidR="00282917" w:rsidRPr="00EA7809" w:rsidRDefault="00282917" w:rsidP="00282917">
            <w:pPr>
              <w:tabs>
                <w:tab w:val="left" w:pos="114"/>
              </w:tabs>
              <w:adjustRightInd w:val="0"/>
              <w:ind w:left="128" w:right="115"/>
              <w:jc w:val="both"/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EA7809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В дату окончания второго купонного периода – 13.04.2017;</w:t>
            </w:r>
          </w:p>
          <w:p w:rsidR="00282917" w:rsidRPr="00EA7809" w:rsidRDefault="00282917" w:rsidP="00282917">
            <w:pPr>
              <w:pStyle w:val="ListParagraph"/>
              <w:tabs>
                <w:tab w:val="left" w:pos="128"/>
              </w:tabs>
              <w:adjustRightInd w:val="0"/>
              <w:ind w:left="128" w:right="115"/>
              <w:jc w:val="both"/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EA7809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В дату окончания третьего купонного периода – 12.10.2017;</w:t>
            </w:r>
          </w:p>
          <w:p w:rsidR="00282917" w:rsidRPr="00EA7809" w:rsidRDefault="00282917" w:rsidP="00282917">
            <w:pPr>
              <w:pStyle w:val="ListParagraph"/>
              <w:tabs>
                <w:tab w:val="left" w:pos="128"/>
              </w:tabs>
              <w:adjustRightInd w:val="0"/>
              <w:ind w:left="128" w:right="115"/>
              <w:jc w:val="both"/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EA7809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В дату окончания четвертого купонного периода – 12.04.2018;</w:t>
            </w:r>
          </w:p>
          <w:p w:rsidR="00282917" w:rsidRPr="00EA7809" w:rsidRDefault="00282917" w:rsidP="00282917">
            <w:pPr>
              <w:pStyle w:val="ListParagraph"/>
              <w:tabs>
                <w:tab w:val="left" w:pos="128"/>
              </w:tabs>
              <w:adjustRightInd w:val="0"/>
              <w:ind w:left="128" w:right="115"/>
              <w:jc w:val="both"/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EA7809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В дату окончания пятого купонного периода – 11.10.2018;</w:t>
            </w:r>
          </w:p>
          <w:p w:rsidR="00282917" w:rsidRPr="00F83691" w:rsidRDefault="00282917" w:rsidP="00282917">
            <w:pPr>
              <w:pStyle w:val="ListParagraph"/>
              <w:tabs>
                <w:tab w:val="left" w:pos="128"/>
              </w:tabs>
              <w:adjustRightInd w:val="0"/>
              <w:ind w:left="128" w:right="115"/>
              <w:jc w:val="both"/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EA7809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В дату окончания шестого купонного периода – 11.04.2019.</w:t>
            </w:r>
          </w:p>
          <w:p w:rsidR="002F7EDC" w:rsidRPr="00DF3502" w:rsidRDefault="002F7EDC" w:rsidP="00EE6EEA">
            <w:pPr>
              <w:pStyle w:val="ListParagraph"/>
              <w:tabs>
                <w:tab w:val="left" w:pos="114"/>
              </w:tabs>
              <w:adjustRightInd w:val="0"/>
              <w:ind w:left="115" w:right="115"/>
              <w:contextualSpacing w:val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:rsidR="007412CF" w:rsidRPr="00421EA2" w:rsidRDefault="007412CF" w:rsidP="007412CF">
      <w:pPr>
        <w:rPr>
          <w:sz w:val="21"/>
          <w:szCs w:val="21"/>
        </w:rPr>
      </w:pPr>
    </w:p>
    <w:tbl>
      <w:tblPr>
        <w:tblW w:w="10065" w:type="dxa"/>
        <w:tblInd w:w="-39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1221"/>
        <w:gridCol w:w="1842"/>
        <w:gridCol w:w="141"/>
        <w:gridCol w:w="2552"/>
        <w:gridCol w:w="142"/>
      </w:tblGrid>
      <w:tr w:rsidR="007412CF" w:rsidRPr="00421EA2" w:rsidTr="002803D1">
        <w:tc>
          <w:tcPr>
            <w:tcW w:w="10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F" w:rsidRPr="00421EA2" w:rsidRDefault="007412CF" w:rsidP="002803D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421EA2">
              <w:rPr>
                <w:sz w:val="21"/>
                <w:szCs w:val="21"/>
                <w:lang w:eastAsia="en-US"/>
              </w:rPr>
              <w:t>3. Подпись</w:t>
            </w:r>
          </w:p>
        </w:tc>
      </w:tr>
      <w:tr w:rsidR="005833E0" w:rsidRPr="00421EA2" w:rsidTr="002803D1"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3E0" w:rsidRDefault="005833E0" w:rsidP="00741B9E">
            <w:pPr>
              <w:spacing w:line="276" w:lineRule="auto"/>
              <w:ind w:left="57"/>
              <w:rPr>
                <w:sz w:val="22"/>
                <w:szCs w:val="22"/>
              </w:rPr>
            </w:pPr>
            <w:r w:rsidRPr="005C214E">
              <w:rPr>
                <w:sz w:val="22"/>
                <w:szCs w:val="22"/>
                <w:lang w:eastAsia="en-US"/>
              </w:rPr>
              <w:t>3.1. </w:t>
            </w:r>
            <w:r>
              <w:rPr>
                <w:sz w:val="22"/>
                <w:szCs w:val="22"/>
              </w:rPr>
              <w:t>Генеральный директор</w:t>
            </w:r>
          </w:p>
          <w:p w:rsidR="005833E0" w:rsidRPr="005C214E" w:rsidRDefault="005833E0" w:rsidP="00741B9E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 w:rsidRPr="003A14B5">
              <w:rPr>
                <w:sz w:val="22"/>
                <w:szCs w:val="22"/>
                <w:lang w:eastAsia="en-US"/>
              </w:rPr>
              <w:t>ПАО "ИНВЕСТ-ДЕВЕЛОПМЕНТ"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33E0" w:rsidRPr="005C214E" w:rsidRDefault="005833E0" w:rsidP="00741B9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" w:type="dxa"/>
            <w:vAlign w:val="bottom"/>
          </w:tcPr>
          <w:p w:rsidR="005833E0" w:rsidRPr="005C214E" w:rsidRDefault="005833E0" w:rsidP="00741B9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Align w:val="bottom"/>
            <w:hideMark/>
          </w:tcPr>
          <w:p w:rsidR="005833E0" w:rsidRPr="005C214E" w:rsidRDefault="00CE0EE3" w:rsidP="00741B9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E0EE3">
              <w:rPr>
                <w:sz w:val="22"/>
                <w:szCs w:val="22"/>
                <w:lang w:eastAsia="en-US"/>
              </w:rPr>
              <w:t>Штерянов Владимир Бойчев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833E0" w:rsidRPr="005C214E" w:rsidRDefault="005833E0" w:rsidP="00741B9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833E0" w:rsidRPr="00421EA2" w:rsidTr="002803D1">
        <w:tc>
          <w:tcPr>
            <w:tcW w:w="538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33E0" w:rsidRPr="005C214E" w:rsidRDefault="005833E0" w:rsidP="00741B9E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hideMark/>
          </w:tcPr>
          <w:p w:rsidR="005833E0" w:rsidRPr="005C214E" w:rsidRDefault="005833E0" w:rsidP="00741B9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</w:t>
            </w:r>
            <w:r w:rsidRPr="005C214E">
              <w:rPr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" w:type="dxa"/>
          </w:tcPr>
          <w:p w:rsidR="005833E0" w:rsidRPr="005C214E" w:rsidRDefault="005833E0" w:rsidP="00741B9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5833E0" w:rsidRPr="005C214E" w:rsidRDefault="005833E0" w:rsidP="00741B9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33E0" w:rsidRPr="005C214E" w:rsidRDefault="005833E0" w:rsidP="00741B9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833E0" w:rsidRPr="00421EA2" w:rsidTr="002803D1">
        <w:trPr>
          <w:trHeight w:val="306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3E0" w:rsidRPr="002E2CAE" w:rsidRDefault="005833E0" w:rsidP="00741B9E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 w:rsidRPr="002E2CAE">
              <w:rPr>
                <w:sz w:val="22"/>
                <w:szCs w:val="22"/>
                <w:lang w:eastAsia="en-US"/>
              </w:rPr>
              <w:t>3.2. Дата</w:t>
            </w:r>
          </w:p>
        </w:tc>
        <w:tc>
          <w:tcPr>
            <w:tcW w:w="198" w:type="dxa"/>
            <w:vAlign w:val="bottom"/>
            <w:hideMark/>
          </w:tcPr>
          <w:p w:rsidR="005833E0" w:rsidRPr="002E2CAE" w:rsidRDefault="005833E0" w:rsidP="00741B9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2E2CAE">
              <w:rPr>
                <w:sz w:val="22"/>
                <w:szCs w:val="22"/>
                <w:lang w:eastAsia="en-US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33E0" w:rsidRPr="002E2CAE" w:rsidRDefault="002E2CAE" w:rsidP="00741B9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E2CAE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55" w:type="dxa"/>
            <w:vAlign w:val="bottom"/>
            <w:hideMark/>
          </w:tcPr>
          <w:p w:rsidR="005833E0" w:rsidRPr="002E2CAE" w:rsidRDefault="005833E0" w:rsidP="00741B9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E2CAE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33E0" w:rsidRPr="002E2CAE" w:rsidRDefault="00282917" w:rsidP="00741B9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E2CAE">
              <w:rPr>
                <w:sz w:val="22"/>
                <w:szCs w:val="22"/>
                <w:lang w:eastAsia="en-US"/>
              </w:rPr>
              <w:t>апреля</w:t>
            </w:r>
          </w:p>
        </w:tc>
        <w:tc>
          <w:tcPr>
            <w:tcW w:w="397" w:type="dxa"/>
            <w:vAlign w:val="bottom"/>
            <w:hideMark/>
          </w:tcPr>
          <w:p w:rsidR="005833E0" w:rsidRPr="002E2CAE" w:rsidRDefault="005833E0" w:rsidP="00741B9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2E2CAE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33E0" w:rsidRPr="002E2CAE" w:rsidRDefault="005833E0" w:rsidP="00741B9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E2CAE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221" w:type="dxa"/>
            <w:vAlign w:val="bottom"/>
            <w:hideMark/>
          </w:tcPr>
          <w:p w:rsidR="005833E0" w:rsidRPr="002E2CAE" w:rsidRDefault="005833E0" w:rsidP="00741B9E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 w:rsidRPr="002E2CAE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842" w:type="dxa"/>
            <w:vAlign w:val="bottom"/>
            <w:hideMark/>
          </w:tcPr>
          <w:p w:rsidR="005833E0" w:rsidRPr="005C214E" w:rsidRDefault="005833E0" w:rsidP="00741B9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C214E">
              <w:rPr>
                <w:sz w:val="22"/>
                <w:szCs w:val="22"/>
                <w:lang w:eastAsia="en-US"/>
              </w:rPr>
              <w:t>М.П.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33E0" w:rsidRPr="005C214E" w:rsidRDefault="005833E0" w:rsidP="00741B9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833E0" w:rsidRPr="00421EA2" w:rsidTr="002803D1">
        <w:tc>
          <w:tcPr>
            <w:tcW w:w="1006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E0" w:rsidRPr="00A3663E" w:rsidRDefault="005833E0" w:rsidP="002803D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</w:tbl>
    <w:p w:rsidR="00206F4A" w:rsidRPr="00421EA2" w:rsidRDefault="00206F4A">
      <w:pPr>
        <w:rPr>
          <w:sz w:val="21"/>
          <w:szCs w:val="21"/>
        </w:rPr>
      </w:pPr>
    </w:p>
    <w:sectPr w:rsidR="00206F4A" w:rsidRPr="00421EA2" w:rsidSect="00421EA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440" w:rsidRDefault="00E82440" w:rsidP="00FB5818">
      <w:r>
        <w:separator/>
      </w:r>
    </w:p>
  </w:endnote>
  <w:endnote w:type="continuationSeparator" w:id="0">
    <w:p w:rsidR="00E82440" w:rsidRDefault="00E82440" w:rsidP="00FB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440" w:rsidRDefault="00E82440" w:rsidP="00FB5818">
      <w:r>
        <w:separator/>
      </w:r>
    </w:p>
  </w:footnote>
  <w:footnote w:type="continuationSeparator" w:id="0">
    <w:p w:rsidR="00E82440" w:rsidRDefault="00E82440" w:rsidP="00FB5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05528"/>
    <w:multiLevelType w:val="multilevel"/>
    <w:tmpl w:val="C41AC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" w15:restartNumberingAfterBreak="0">
    <w:nsid w:val="147D3B4A"/>
    <w:multiLevelType w:val="hybridMultilevel"/>
    <w:tmpl w:val="10CE1554"/>
    <w:lvl w:ilvl="0" w:tplc="77BE22E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58586D"/>
    <w:multiLevelType w:val="hybridMultilevel"/>
    <w:tmpl w:val="83468AA0"/>
    <w:lvl w:ilvl="0" w:tplc="8294E778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613F9"/>
    <w:multiLevelType w:val="hybridMultilevel"/>
    <w:tmpl w:val="FD929402"/>
    <w:lvl w:ilvl="0" w:tplc="09DA5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A3D19"/>
    <w:multiLevelType w:val="hybridMultilevel"/>
    <w:tmpl w:val="83468AA0"/>
    <w:lvl w:ilvl="0" w:tplc="8294E778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55924"/>
    <w:multiLevelType w:val="hybridMultilevel"/>
    <w:tmpl w:val="7B8AF3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81291"/>
    <w:multiLevelType w:val="hybridMultilevel"/>
    <w:tmpl w:val="BB0410FC"/>
    <w:lvl w:ilvl="0" w:tplc="3FAAE006">
      <w:start w:val="1"/>
      <w:numFmt w:val="decimal"/>
      <w:lvlText w:val="2.%1."/>
      <w:lvlJc w:val="left"/>
      <w:pPr>
        <w:ind w:left="834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54" w:hanging="360"/>
      </w:pPr>
    </w:lvl>
    <w:lvl w:ilvl="2" w:tplc="0419001B">
      <w:start w:val="1"/>
      <w:numFmt w:val="lowerRoman"/>
      <w:lvlText w:val="%3."/>
      <w:lvlJc w:val="right"/>
      <w:pPr>
        <w:ind w:left="2274" w:hanging="180"/>
      </w:pPr>
    </w:lvl>
    <w:lvl w:ilvl="3" w:tplc="0419000F">
      <w:start w:val="1"/>
      <w:numFmt w:val="decimal"/>
      <w:lvlText w:val="%4."/>
      <w:lvlJc w:val="left"/>
      <w:pPr>
        <w:ind w:left="2994" w:hanging="360"/>
      </w:pPr>
    </w:lvl>
    <w:lvl w:ilvl="4" w:tplc="04190019">
      <w:start w:val="1"/>
      <w:numFmt w:val="lowerLetter"/>
      <w:lvlText w:val="%5."/>
      <w:lvlJc w:val="left"/>
      <w:pPr>
        <w:ind w:left="3714" w:hanging="360"/>
      </w:pPr>
    </w:lvl>
    <w:lvl w:ilvl="5" w:tplc="0419001B">
      <w:start w:val="1"/>
      <w:numFmt w:val="lowerRoman"/>
      <w:lvlText w:val="%6."/>
      <w:lvlJc w:val="right"/>
      <w:pPr>
        <w:ind w:left="4434" w:hanging="180"/>
      </w:pPr>
    </w:lvl>
    <w:lvl w:ilvl="6" w:tplc="0419000F">
      <w:start w:val="1"/>
      <w:numFmt w:val="decimal"/>
      <w:lvlText w:val="%7."/>
      <w:lvlJc w:val="left"/>
      <w:pPr>
        <w:ind w:left="5154" w:hanging="360"/>
      </w:pPr>
    </w:lvl>
    <w:lvl w:ilvl="7" w:tplc="04190019">
      <w:start w:val="1"/>
      <w:numFmt w:val="lowerLetter"/>
      <w:lvlText w:val="%8."/>
      <w:lvlJc w:val="left"/>
      <w:pPr>
        <w:ind w:left="5874" w:hanging="360"/>
      </w:pPr>
    </w:lvl>
    <w:lvl w:ilvl="8" w:tplc="0419001B">
      <w:start w:val="1"/>
      <w:numFmt w:val="lowerRoman"/>
      <w:lvlText w:val="%9."/>
      <w:lvlJc w:val="right"/>
      <w:pPr>
        <w:ind w:left="6594" w:hanging="180"/>
      </w:pPr>
    </w:lvl>
  </w:abstractNum>
  <w:abstractNum w:abstractNumId="7" w15:restartNumberingAfterBreak="0">
    <w:nsid w:val="656F2FA6"/>
    <w:multiLevelType w:val="hybridMultilevel"/>
    <w:tmpl w:val="83468AA0"/>
    <w:lvl w:ilvl="0" w:tplc="8294E778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D85AE8"/>
    <w:multiLevelType w:val="hybridMultilevel"/>
    <w:tmpl w:val="9B5EE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6448AB"/>
    <w:multiLevelType w:val="hybridMultilevel"/>
    <w:tmpl w:val="6C9E61E4"/>
    <w:lvl w:ilvl="0" w:tplc="9ECA1B6C">
      <w:start w:val="1"/>
      <w:numFmt w:val="decimal"/>
      <w:lvlText w:val="%1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708"/>
        </w:tabs>
        <w:ind w:left="708" w:hanging="283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9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3B5"/>
    <w:rsid w:val="00000707"/>
    <w:rsid w:val="00003C18"/>
    <w:rsid w:val="00005488"/>
    <w:rsid w:val="00005DE0"/>
    <w:rsid w:val="00006047"/>
    <w:rsid w:val="0001436A"/>
    <w:rsid w:val="00020E1E"/>
    <w:rsid w:val="000234F7"/>
    <w:rsid w:val="000237FF"/>
    <w:rsid w:val="00031EB4"/>
    <w:rsid w:val="000332CC"/>
    <w:rsid w:val="00033F5E"/>
    <w:rsid w:val="00044857"/>
    <w:rsid w:val="00044F16"/>
    <w:rsid w:val="000472E6"/>
    <w:rsid w:val="000522B4"/>
    <w:rsid w:val="00055818"/>
    <w:rsid w:val="00061FB0"/>
    <w:rsid w:val="00064A4A"/>
    <w:rsid w:val="0006607F"/>
    <w:rsid w:val="00071066"/>
    <w:rsid w:val="00074EF0"/>
    <w:rsid w:val="000753F9"/>
    <w:rsid w:val="00090017"/>
    <w:rsid w:val="00091AAB"/>
    <w:rsid w:val="000A107F"/>
    <w:rsid w:val="000A1A3A"/>
    <w:rsid w:val="000A60D3"/>
    <w:rsid w:val="000A6D6E"/>
    <w:rsid w:val="000B3E2D"/>
    <w:rsid w:val="000C0EBB"/>
    <w:rsid w:val="000C24AF"/>
    <w:rsid w:val="000C2610"/>
    <w:rsid w:val="000C379C"/>
    <w:rsid w:val="000C646A"/>
    <w:rsid w:val="000C6F3B"/>
    <w:rsid w:val="000D01DA"/>
    <w:rsid w:val="000D097C"/>
    <w:rsid w:val="000D3FAD"/>
    <w:rsid w:val="000D717B"/>
    <w:rsid w:val="000E3611"/>
    <w:rsid w:val="000E41E3"/>
    <w:rsid w:val="000F3406"/>
    <w:rsid w:val="00102E1E"/>
    <w:rsid w:val="00103504"/>
    <w:rsid w:val="00105DA3"/>
    <w:rsid w:val="001065DE"/>
    <w:rsid w:val="0011373A"/>
    <w:rsid w:val="00116AA0"/>
    <w:rsid w:val="00123896"/>
    <w:rsid w:val="00125D9F"/>
    <w:rsid w:val="00127711"/>
    <w:rsid w:val="00130E3A"/>
    <w:rsid w:val="00135C5A"/>
    <w:rsid w:val="00144F4A"/>
    <w:rsid w:val="0014753B"/>
    <w:rsid w:val="00153591"/>
    <w:rsid w:val="0015374F"/>
    <w:rsid w:val="001574F7"/>
    <w:rsid w:val="00161E6D"/>
    <w:rsid w:val="0016561A"/>
    <w:rsid w:val="001656E1"/>
    <w:rsid w:val="00172913"/>
    <w:rsid w:val="00177EB0"/>
    <w:rsid w:val="00192103"/>
    <w:rsid w:val="0019220A"/>
    <w:rsid w:val="00194772"/>
    <w:rsid w:val="00197663"/>
    <w:rsid w:val="001A31E9"/>
    <w:rsid w:val="001A3E67"/>
    <w:rsid w:val="001A416E"/>
    <w:rsid w:val="001A445C"/>
    <w:rsid w:val="001A5397"/>
    <w:rsid w:val="001A7A97"/>
    <w:rsid w:val="001B2CBA"/>
    <w:rsid w:val="001B5473"/>
    <w:rsid w:val="001C3B07"/>
    <w:rsid w:val="001D1035"/>
    <w:rsid w:val="001D2370"/>
    <w:rsid w:val="001D56D1"/>
    <w:rsid w:val="001E01DB"/>
    <w:rsid w:val="001E7A38"/>
    <w:rsid w:val="001F6DCD"/>
    <w:rsid w:val="00206F4A"/>
    <w:rsid w:val="00215550"/>
    <w:rsid w:val="00217FBC"/>
    <w:rsid w:val="00223817"/>
    <w:rsid w:val="002305EA"/>
    <w:rsid w:val="00234039"/>
    <w:rsid w:val="00244ADA"/>
    <w:rsid w:val="002451BC"/>
    <w:rsid w:val="00263694"/>
    <w:rsid w:val="002803D1"/>
    <w:rsid w:val="00282917"/>
    <w:rsid w:val="00285852"/>
    <w:rsid w:val="00285ED1"/>
    <w:rsid w:val="00292042"/>
    <w:rsid w:val="00293BFD"/>
    <w:rsid w:val="002A3FB0"/>
    <w:rsid w:val="002A4B98"/>
    <w:rsid w:val="002A54D7"/>
    <w:rsid w:val="002B11B0"/>
    <w:rsid w:val="002B3110"/>
    <w:rsid w:val="002C2EF4"/>
    <w:rsid w:val="002C724A"/>
    <w:rsid w:val="002D172A"/>
    <w:rsid w:val="002D5A67"/>
    <w:rsid w:val="002D7EC3"/>
    <w:rsid w:val="002E2CAE"/>
    <w:rsid w:val="002E68E3"/>
    <w:rsid w:val="002F2ED6"/>
    <w:rsid w:val="002F52C4"/>
    <w:rsid w:val="002F7EDC"/>
    <w:rsid w:val="00305AFD"/>
    <w:rsid w:val="003218F6"/>
    <w:rsid w:val="0032595E"/>
    <w:rsid w:val="00325F6C"/>
    <w:rsid w:val="003324F0"/>
    <w:rsid w:val="0034068C"/>
    <w:rsid w:val="00341038"/>
    <w:rsid w:val="00341FA6"/>
    <w:rsid w:val="00351C40"/>
    <w:rsid w:val="003553E5"/>
    <w:rsid w:val="00362B6E"/>
    <w:rsid w:val="00362FE6"/>
    <w:rsid w:val="00362FFF"/>
    <w:rsid w:val="00364D3A"/>
    <w:rsid w:val="00372CE9"/>
    <w:rsid w:val="003763FF"/>
    <w:rsid w:val="003802E9"/>
    <w:rsid w:val="00386023"/>
    <w:rsid w:val="00391A8C"/>
    <w:rsid w:val="00393297"/>
    <w:rsid w:val="003970A9"/>
    <w:rsid w:val="003A1866"/>
    <w:rsid w:val="003A3F8C"/>
    <w:rsid w:val="003B331B"/>
    <w:rsid w:val="003B3A58"/>
    <w:rsid w:val="003C0D4C"/>
    <w:rsid w:val="003C59EE"/>
    <w:rsid w:val="003C5A20"/>
    <w:rsid w:val="003E508C"/>
    <w:rsid w:val="003E6344"/>
    <w:rsid w:val="003E7E3B"/>
    <w:rsid w:val="004064C9"/>
    <w:rsid w:val="0040729F"/>
    <w:rsid w:val="00410E2D"/>
    <w:rsid w:val="0041150D"/>
    <w:rsid w:val="0041178B"/>
    <w:rsid w:val="00415B09"/>
    <w:rsid w:val="00415EB7"/>
    <w:rsid w:val="0041689C"/>
    <w:rsid w:val="00421EA2"/>
    <w:rsid w:val="0044214F"/>
    <w:rsid w:val="00444D2D"/>
    <w:rsid w:val="00444F43"/>
    <w:rsid w:val="00445527"/>
    <w:rsid w:val="00445732"/>
    <w:rsid w:val="004473E0"/>
    <w:rsid w:val="004531C0"/>
    <w:rsid w:val="004533AD"/>
    <w:rsid w:val="0045532C"/>
    <w:rsid w:val="00464EB7"/>
    <w:rsid w:val="004726D3"/>
    <w:rsid w:val="004774F2"/>
    <w:rsid w:val="00477A10"/>
    <w:rsid w:val="00480398"/>
    <w:rsid w:val="00481D3A"/>
    <w:rsid w:val="00486323"/>
    <w:rsid w:val="0048759C"/>
    <w:rsid w:val="00491A8A"/>
    <w:rsid w:val="0049378F"/>
    <w:rsid w:val="00496500"/>
    <w:rsid w:val="004A191C"/>
    <w:rsid w:val="004B0353"/>
    <w:rsid w:val="004B0A53"/>
    <w:rsid w:val="004B6C2A"/>
    <w:rsid w:val="004C1FCB"/>
    <w:rsid w:val="004D161A"/>
    <w:rsid w:val="004D5881"/>
    <w:rsid w:val="004E5110"/>
    <w:rsid w:val="004F36A8"/>
    <w:rsid w:val="005015B4"/>
    <w:rsid w:val="0050371B"/>
    <w:rsid w:val="005070AA"/>
    <w:rsid w:val="005125C4"/>
    <w:rsid w:val="00515BB3"/>
    <w:rsid w:val="0052438B"/>
    <w:rsid w:val="00526D47"/>
    <w:rsid w:val="00536C66"/>
    <w:rsid w:val="0054580D"/>
    <w:rsid w:val="00546057"/>
    <w:rsid w:val="005468AE"/>
    <w:rsid w:val="005514B0"/>
    <w:rsid w:val="00553F1A"/>
    <w:rsid w:val="00576C01"/>
    <w:rsid w:val="005809DE"/>
    <w:rsid w:val="00581A8E"/>
    <w:rsid w:val="005833E0"/>
    <w:rsid w:val="00585D9A"/>
    <w:rsid w:val="00587277"/>
    <w:rsid w:val="0059192D"/>
    <w:rsid w:val="00593AAC"/>
    <w:rsid w:val="005974B9"/>
    <w:rsid w:val="005A438D"/>
    <w:rsid w:val="005A6382"/>
    <w:rsid w:val="005A74A2"/>
    <w:rsid w:val="005B1E97"/>
    <w:rsid w:val="005B287D"/>
    <w:rsid w:val="005C0E95"/>
    <w:rsid w:val="005D7870"/>
    <w:rsid w:val="005E6E59"/>
    <w:rsid w:val="005E7EB0"/>
    <w:rsid w:val="005F0346"/>
    <w:rsid w:val="005F2DD1"/>
    <w:rsid w:val="005F4F4D"/>
    <w:rsid w:val="006117FF"/>
    <w:rsid w:val="006141E9"/>
    <w:rsid w:val="0062581A"/>
    <w:rsid w:val="0063361A"/>
    <w:rsid w:val="00634A9C"/>
    <w:rsid w:val="00646610"/>
    <w:rsid w:val="006500A9"/>
    <w:rsid w:val="00666F33"/>
    <w:rsid w:val="0066767D"/>
    <w:rsid w:val="00670F58"/>
    <w:rsid w:val="0067372B"/>
    <w:rsid w:val="00675E52"/>
    <w:rsid w:val="00680877"/>
    <w:rsid w:val="0068128E"/>
    <w:rsid w:val="006864EE"/>
    <w:rsid w:val="006924E8"/>
    <w:rsid w:val="00693FA4"/>
    <w:rsid w:val="00694FB0"/>
    <w:rsid w:val="006952A2"/>
    <w:rsid w:val="006966CC"/>
    <w:rsid w:val="00696C31"/>
    <w:rsid w:val="00697C57"/>
    <w:rsid w:val="006A105E"/>
    <w:rsid w:val="006A1FEC"/>
    <w:rsid w:val="006B4D58"/>
    <w:rsid w:val="006B7ABA"/>
    <w:rsid w:val="006B7D19"/>
    <w:rsid w:val="006C27D6"/>
    <w:rsid w:val="006C4690"/>
    <w:rsid w:val="006D10DE"/>
    <w:rsid w:val="006D5FCF"/>
    <w:rsid w:val="006E3A29"/>
    <w:rsid w:val="006E6FC3"/>
    <w:rsid w:val="006F69D0"/>
    <w:rsid w:val="006F741F"/>
    <w:rsid w:val="00700370"/>
    <w:rsid w:val="00703BAC"/>
    <w:rsid w:val="00703F3F"/>
    <w:rsid w:val="00704A08"/>
    <w:rsid w:val="00706CFD"/>
    <w:rsid w:val="0071744F"/>
    <w:rsid w:val="00721B8C"/>
    <w:rsid w:val="0073273B"/>
    <w:rsid w:val="00734DF5"/>
    <w:rsid w:val="007412CF"/>
    <w:rsid w:val="00741B9E"/>
    <w:rsid w:val="00750BFA"/>
    <w:rsid w:val="00754105"/>
    <w:rsid w:val="007611ED"/>
    <w:rsid w:val="00761DBA"/>
    <w:rsid w:val="00761F28"/>
    <w:rsid w:val="0076201C"/>
    <w:rsid w:val="007635F1"/>
    <w:rsid w:val="00770228"/>
    <w:rsid w:val="00773237"/>
    <w:rsid w:val="0077461E"/>
    <w:rsid w:val="00783859"/>
    <w:rsid w:val="00783D3A"/>
    <w:rsid w:val="00784286"/>
    <w:rsid w:val="00784709"/>
    <w:rsid w:val="00786B9C"/>
    <w:rsid w:val="00787245"/>
    <w:rsid w:val="00792943"/>
    <w:rsid w:val="00797BED"/>
    <w:rsid w:val="007A0203"/>
    <w:rsid w:val="007B2D83"/>
    <w:rsid w:val="007B4B0B"/>
    <w:rsid w:val="007C6A97"/>
    <w:rsid w:val="007C72A5"/>
    <w:rsid w:val="007D06E0"/>
    <w:rsid w:val="007D4105"/>
    <w:rsid w:val="007D48EE"/>
    <w:rsid w:val="007D6236"/>
    <w:rsid w:val="007E024B"/>
    <w:rsid w:val="007E5542"/>
    <w:rsid w:val="007E6AA8"/>
    <w:rsid w:val="007E73B5"/>
    <w:rsid w:val="007F39A0"/>
    <w:rsid w:val="007F7698"/>
    <w:rsid w:val="00803339"/>
    <w:rsid w:val="00805DCD"/>
    <w:rsid w:val="008105C9"/>
    <w:rsid w:val="008122E6"/>
    <w:rsid w:val="0081265C"/>
    <w:rsid w:val="00816D56"/>
    <w:rsid w:val="008209A4"/>
    <w:rsid w:val="00821063"/>
    <w:rsid w:val="00826398"/>
    <w:rsid w:val="00830C88"/>
    <w:rsid w:val="00833D5E"/>
    <w:rsid w:val="008340BB"/>
    <w:rsid w:val="00834A2E"/>
    <w:rsid w:val="00845EF2"/>
    <w:rsid w:val="00853185"/>
    <w:rsid w:val="008564D6"/>
    <w:rsid w:val="00864276"/>
    <w:rsid w:val="00864DDF"/>
    <w:rsid w:val="00872531"/>
    <w:rsid w:val="008744AE"/>
    <w:rsid w:val="008750DA"/>
    <w:rsid w:val="0087742F"/>
    <w:rsid w:val="008917DE"/>
    <w:rsid w:val="00893F42"/>
    <w:rsid w:val="008967FC"/>
    <w:rsid w:val="008A59CF"/>
    <w:rsid w:val="008A7D03"/>
    <w:rsid w:val="008B5756"/>
    <w:rsid w:val="008C0EB4"/>
    <w:rsid w:val="008E2BA7"/>
    <w:rsid w:val="008E34CF"/>
    <w:rsid w:val="008E36C2"/>
    <w:rsid w:val="008F459B"/>
    <w:rsid w:val="008F5034"/>
    <w:rsid w:val="009225E0"/>
    <w:rsid w:val="00925330"/>
    <w:rsid w:val="00930D8D"/>
    <w:rsid w:val="00932DCE"/>
    <w:rsid w:val="009339B3"/>
    <w:rsid w:val="00934EC4"/>
    <w:rsid w:val="00937E3F"/>
    <w:rsid w:val="00943EB4"/>
    <w:rsid w:val="00950701"/>
    <w:rsid w:val="00964FCC"/>
    <w:rsid w:val="00966FD7"/>
    <w:rsid w:val="009675D2"/>
    <w:rsid w:val="00970922"/>
    <w:rsid w:val="00972002"/>
    <w:rsid w:val="00976720"/>
    <w:rsid w:val="009877BB"/>
    <w:rsid w:val="00992124"/>
    <w:rsid w:val="009936BD"/>
    <w:rsid w:val="009A3234"/>
    <w:rsid w:val="009A48AC"/>
    <w:rsid w:val="009A6D44"/>
    <w:rsid w:val="009B3EA3"/>
    <w:rsid w:val="009B6772"/>
    <w:rsid w:val="009B7B03"/>
    <w:rsid w:val="009C0F0C"/>
    <w:rsid w:val="009C37DF"/>
    <w:rsid w:val="009C3A1D"/>
    <w:rsid w:val="009D5EA6"/>
    <w:rsid w:val="009D75FF"/>
    <w:rsid w:val="009D7A0F"/>
    <w:rsid w:val="009E5414"/>
    <w:rsid w:val="009E763D"/>
    <w:rsid w:val="009F2DED"/>
    <w:rsid w:val="00A03B8B"/>
    <w:rsid w:val="00A1116F"/>
    <w:rsid w:val="00A14330"/>
    <w:rsid w:val="00A15F56"/>
    <w:rsid w:val="00A16B7E"/>
    <w:rsid w:val="00A2145D"/>
    <w:rsid w:val="00A24CF0"/>
    <w:rsid w:val="00A25AA1"/>
    <w:rsid w:val="00A26A25"/>
    <w:rsid w:val="00A3427C"/>
    <w:rsid w:val="00A34DBD"/>
    <w:rsid w:val="00A3663E"/>
    <w:rsid w:val="00A417A1"/>
    <w:rsid w:val="00A46104"/>
    <w:rsid w:val="00A47CF1"/>
    <w:rsid w:val="00A52DE2"/>
    <w:rsid w:val="00A53C39"/>
    <w:rsid w:val="00A55782"/>
    <w:rsid w:val="00A610AD"/>
    <w:rsid w:val="00A71002"/>
    <w:rsid w:val="00A712BC"/>
    <w:rsid w:val="00A86321"/>
    <w:rsid w:val="00A874CE"/>
    <w:rsid w:val="00A87A0B"/>
    <w:rsid w:val="00A935D7"/>
    <w:rsid w:val="00AA12EE"/>
    <w:rsid w:val="00AA207A"/>
    <w:rsid w:val="00AA642A"/>
    <w:rsid w:val="00AB06FD"/>
    <w:rsid w:val="00AB25BB"/>
    <w:rsid w:val="00AB67CC"/>
    <w:rsid w:val="00AB7C63"/>
    <w:rsid w:val="00AC392C"/>
    <w:rsid w:val="00AC661C"/>
    <w:rsid w:val="00AD0D10"/>
    <w:rsid w:val="00AD28B5"/>
    <w:rsid w:val="00AD3507"/>
    <w:rsid w:val="00AD466D"/>
    <w:rsid w:val="00AD616B"/>
    <w:rsid w:val="00AD6EB1"/>
    <w:rsid w:val="00AE0498"/>
    <w:rsid w:val="00AE2947"/>
    <w:rsid w:val="00AE2B5D"/>
    <w:rsid w:val="00AE5397"/>
    <w:rsid w:val="00AE7BA2"/>
    <w:rsid w:val="00AF011F"/>
    <w:rsid w:val="00AF147A"/>
    <w:rsid w:val="00AF4E14"/>
    <w:rsid w:val="00AF6399"/>
    <w:rsid w:val="00AF7006"/>
    <w:rsid w:val="00B02E37"/>
    <w:rsid w:val="00B0363A"/>
    <w:rsid w:val="00B047C6"/>
    <w:rsid w:val="00B076E3"/>
    <w:rsid w:val="00B07D74"/>
    <w:rsid w:val="00B126E6"/>
    <w:rsid w:val="00B151C6"/>
    <w:rsid w:val="00B15F5F"/>
    <w:rsid w:val="00B17560"/>
    <w:rsid w:val="00B20E53"/>
    <w:rsid w:val="00B2679C"/>
    <w:rsid w:val="00B305D1"/>
    <w:rsid w:val="00B40AD0"/>
    <w:rsid w:val="00B411BA"/>
    <w:rsid w:val="00B42140"/>
    <w:rsid w:val="00B440A3"/>
    <w:rsid w:val="00B44ED9"/>
    <w:rsid w:val="00B53AA6"/>
    <w:rsid w:val="00B6433A"/>
    <w:rsid w:val="00B66599"/>
    <w:rsid w:val="00B70187"/>
    <w:rsid w:val="00B71222"/>
    <w:rsid w:val="00B72BD8"/>
    <w:rsid w:val="00B76750"/>
    <w:rsid w:val="00B77B53"/>
    <w:rsid w:val="00B81B45"/>
    <w:rsid w:val="00B8291C"/>
    <w:rsid w:val="00B857A6"/>
    <w:rsid w:val="00B85F61"/>
    <w:rsid w:val="00BA474A"/>
    <w:rsid w:val="00BB2029"/>
    <w:rsid w:val="00BB3A72"/>
    <w:rsid w:val="00BC16F8"/>
    <w:rsid w:val="00BC252D"/>
    <w:rsid w:val="00BD2655"/>
    <w:rsid w:val="00BD7ED4"/>
    <w:rsid w:val="00BE117D"/>
    <w:rsid w:val="00BE46AD"/>
    <w:rsid w:val="00BF4C9B"/>
    <w:rsid w:val="00BF6968"/>
    <w:rsid w:val="00BF7A01"/>
    <w:rsid w:val="00C00511"/>
    <w:rsid w:val="00C04A49"/>
    <w:rsid w:val="00C0703A"/>
    <w:rsid w:val="00C16523"/>
    <w:rsid w:val="00C20756"/>
    <w:rsid w:val="00C2083F"/>
    <w:rsid w:val="00C230A2"/>
    <w:rsid w:val="00C24D43"/>
    <w:rsid w:val="00C25AC9"/>
    <w:rsid w:val="00C32E9E"/>
    <w:rsid w:val="00C34A0D"/>
    <w:rsid w:val="00C41374"/>
    <w:rsid w:val="00C43B59"/>
    <w:rsid w:val="00C4794B"/>
    <w:rsid w:val="00C54E2D"/>
    <w:rsid w:val="00C550D6"/>
    <w:rsid w:val="00C5789D"/>
    <w:rsid w:val="00C57B52"/>
    <w:rsid w:val="00C60C67"/>
    <w:rsid w:val="00C629FB"/>
    <w:rsid w:val="00C63A49"/>
    <w:rsid w:val="00C65AC0"/>
    <w:rsid w:val="00C66C3C"/>
    <w:rsid w:val="00C6705F"/>
    <w:rsid w:val="00C7371C"/>
    <w:rsid w:val="00C771E7"/>
    <w:rsid w:val="00C87E24"/>
    <w:rsid w:val="00C90EB9"/>
    <w:rsid w:val="00CB3196"/>
    <w:rsid w:val="00CB32B9"/>
    <w:rsid w:val="00CB451C"/>
    <w:rsid w:val="00CB4533"/>
    <w:rsid w:val="00CB6C42"/>
    <w:rsid w:val="00CC7282"/>
    <w:rsid w:val="00CD271B"/>
    <w:rsid w:val="00CD638D"/>
    <w:rsid w:val="00CE0EE3"/>
    <w:rsid w:val="00CE5D59"/>
    <w:rsid w:val="00CE7117"/>
    <w:rsid w:val="00D1492D"/>
    <w:rsid w:val="00D220E4"/>
    <w:rsid w:val="00D31ABB"/>
    <w:rsid w:val="00D322BB"/>
    <w:rsid w:val="00D3264A"/>
    <w:rsid w:val="00D33A13"/>
    <w:rsid w:val="00D360DC"/>
    <w:rsid w:val="00D37B14"/>
    <w:rsid w:val="00D47D73"/>
    <w:rsid w:val="00D52386"/>
    <w:rsid w:val="00D55F1B"/>
    <w:rsid w:val="00D57756"/>
    <w:rsid w:val="00D62FC7"/>
    <w:rsid w:val="00D66C02"/>
    <w:rsid w:val="00D75216"/>
    <w:rsid w:val="00D754C0"/>
    <w:rsid w:val="00D81EB2"/>
    <w:rsid w:val="00D868A0"/>
    <w:rsid w:val="00DA4AC4"/>
    <w:rsid w:val="00DB2D9F"/>
    <w:rsid w:val="00DB345B"/>
    <w:rsid w:val="00DB6A42"/>
    <w:rsid w:val="00DB6F2C"/>
    <w:rsid w:val="00DB778A"/>
    <w:rsid w:val="00DC13C1"/>
    <w:rsid w:val="00DD02BE"/>
    <w:rsid w:val="00DD0C03"/>
    <w:rsid w:val="00DD4960"/>
    <w:rsid w:val="00DD6E3E"/>
    <w:rsid w:val="00DE53E5"/>
    <w:rsid w:val="00DF2141"/>
    <w:rsid w:val="00DF2FCF"/>
    <w:rsid w:val="00DF3502"/>
    <w:rsid w:val="00DF60E1"/>
    <w:rsid w:val="00DF7329"/>
    <w:rsid w:val="00E000CE"/>
    <w:rsid w:val="00E13D92"/>
    <w:rsid w:val="00E13ED7"/>
    <w:rsid w:val="00E22FD4"/>
    <w:rsid w:val="00E2421C"/>
    <w:rsid w:val="00E2593D"/>
    <w:rsid w:val="00E31B3C"/>
    <w:rsid w:val="00E33377"/>
    <w:rsid w:val="00E43DC0"/>
    <w:rsid w:val="00E46AE9"/>
    <w:rsid w:val="00E513C7"/>
    <w:rsid w:val="00E56FFD"/>
    <w:rsid w:val="00E602E8"/>
    <w:rsid w:val="00E767F3"/>
    <w:rsid w:val="00E7720C"/>
    <w:rsid w:val="00E82440"/>
    <w:rsid w:val="00E844DA"/>
    <w:rsid w:val="00E85115"/>
    <w:rsid w:val="00E924EC"/>
    <w:rsid w:val="00E93DDB"/>
    <w:rsid w:val="00E93F99"/>
    <w:rsid w:val="00EA3A96"/>
    <w:rsid w:val="00EA45CC"/>
    <w:rsid w:val="00EA7809"/>
    <w:rsid w:val="00EB2C91"/>
    <w:rsid w:val="00EB3A25"/>
    <w:rsid w:val="00EB478C"/>
    <w:rsid w:val="00ED179E"/>
    <w:rsid w:val="00ED7EB4"/>
    <w:rsid w:val="00EE1266"/>
    <w:rsid w:val="00EE56DA"/>
    <w:rsid w:val="00EE6EEA"/>
    <w:rsid w:val="00EF4EEE"/>
    <w:rsid w:val="00F01CE5"/>
    <w:rsid w:val="00F04388"/>
    <w:rsid w:val="00F0681C"/>
    <w:rsid w:val="00F2309A"/>
    <w:rsid w:val="00F23691"/>
    <w:rsid w:val="00F27D76"/>
    <w:rsid w:val="00F30A3D"/>
    <w:rsid w:val="00F31B42"/>
    <w:rsid w:val="00F32673"/>
    <w:rsid w:val="00F34457"/>
    <w:rsid w:val="00F35F93"/>
    <w:rsid w:val="00F375AC"/>
    <w:rsid w:val="00F45513"/>
    <w:rsid w:val="00F469AD"/>
    <w:rsid w:val="00F51E81"/>
    <w:rsid w:val="00F5575B"/>
    <w:rsid w:val="00F5723D"/>
    <w:rsid w:val="00F733A0"/>
    <w:rsid w:val="00F74EBF"/>
    <w:rsid w:val="00F771D3"/>
    <w:rsid w:val="00F803FF"/>
    <w:rsid w:val="00F808AA"/>
    <w:rsid w:val="00F97FC9"/>
    <w:rsid w:val="00FA1838"/>
    <w:rsid w:val="00FA2D87"/>
    <w:rsid w:val="00FA2EF7"/>
    <w:rsid w:val="00FA4844"/>
    <w:rsid w:val="00FA71E4"/>
    <w:rsid w:val="00FA72D7"/>
    <w:rsid w:val="00FB5818"/>
    <w:rsid w:val="00FB5B48"/>
    <w:rsid w:val="00FB6C40"/>
    <w:rsid w:val="00FC555E"/>
    <w:rsid w:val="00FD0FE6"/>
    <w:rsid w:val="00FD1D9B"/>
    <w:rsid w:val="00FD4791"/>
    <w:rsid w:val="00FD5831"/>
    <w:rsid w:val="00FE009E"/>
    <w:rsid w:val="00FE6C84"/>
    <w:rsid w:val="00FF1126"/>
    <w:rsid w:val="00FF2855"/>
    <w:rsid w:val="00FF3AE6"/>
    <w:rsid w:val="00FF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8B426-8CEB-4443-A957-BC8B3DAB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C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7ABA"/>
    <w:pPr>
      <w:spacing w:after="0" w:line="240" w:lineRule="auto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7412CF"/>
    <w:rPr>
      <w:rFonts w:ascii="Times New Roman" w:hAnsi="Times New Roman" w:cs="Times New Roman" w:hint="default"/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02E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2E3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2E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2E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2E3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E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E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Стиль Подзаголовка 1"/>
    <w:basedOn w:val="Normal"/>
    <w:rsid w:val="00421EA2"/>
    <w:pPr>
      <w:keepNext/>
      <w:numPr>
        <w:ilvl w:val="12"/>
      </w:numPr>
      <w:autoSpaceDE/>
      <w:autoSpaceDN/>
      <w:spacing w:before="240"/>
      <w:jc w:val="both"/>
    </w:pPr>
    <w:rPr>
      <w:rFonts w:eastAsiaTheme="minorEastAsia"/>
      <w:b/>
      <w:bCs/>
      <w:i/>
      <w:iCs/>
      <w:sz w:val="22"/>
      <w:szCs w:val="22"/>
    </w:rPr>
  </w:style>
  <w:style w:type="character" w:styleId="Strong">
    <w:name w:val="Strong"/>
    <w:basedOn w:val="DefaultParagraphFont"/>
    <w:uiPriority w:val="22"/>
    <w:qFormat/>
    <w:rsid w:val="00F34457"/>
    <w:rPr>
      <w:b/>
      <w:bCs/>
    </w:rPr>
  </w:style>
  <w:style w:type="character" w:customStyle="1" w:styleId="apple-converted-space">
    <w:name w:val="apple-converted-space"/>
    <w:rsid w:val="00F34457"/>
  </w:style>
  <w:style w:type="paragraph" w:styleId="ListParagraph">
    <w:name w:val="List Paragraph"/>
    <w:basedOn w:val="Normal"/>
    <w:uiPriority w:val="34"/>
    <w:qFormat/>
    <w:rsid w:val="00B71222"/>
    <w:pPr>
      <w:autoSpaceDE/>
      <w:autoSpaceDN/>
      <w:ind w:left="720"/>
      <w:contextualSpacing/>
    </w:pPr>
    <w:rPr>
      <w:sz w:val="24"/>
      <w:szCs w:val="24"/>
    </w:rPr>
  </w:style>
  <w:style w:type="character" w:customStyle="1" w:styleId="SUBST">
    <w:name w:val="__SUBST"/>
    <w:rsid w:val="00B8291C"/>
    <w:rPr>
      <w:b/>
      <w:i/>
      <w:sz w:val="22"/>
    </w:rPr>
  </w:style>
  <w:style w:type="paragraph" w:customStyle="1" w:styleId="ConsPlusNormal">
    <w:name w:val="ConsPlusNormal"/>
    <w:rsid w:val="0012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hl">
    <w:name w:val="hl"/>
    <w:basedOn w:val="DefaultParagraphFont"/>
    <w:rsid w:val="00D31ABB"/>
  </w:style>
  <w:style w:type="paragraph" w:customStyle="1" w:styleId="Default">
    <w:name w:val="Default"/>
    <w:rsid w:val="00FB58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1">
    <w:name w:val="Основной текст 21"/>
    <w:basedOn w:val="Normal"/>
    <w:rsid w:val="00FB5818"/>
    <w:pPr>
      <w:widowControl w:val="0"/>
      <w:autoSpaceDE/>
      <w:autoSpaceDN/>
      <w:spacing w:after="60"/>
      <w:jc w:val="both"/>
    </w:pPr>
    <w:rPr>
      <w:rFonts w:eastAsia="Calibri"/>
      <w:sz w:val="24"/>
    </w:rPr>
  </w:style>
  <w:style w:type="paragraph" w:styleId="FootnoteText">
    <w:name w:val="footnote text"/>
    <w:basedOn w:val="Normal"/>
    <w:link w:val="FootnoteTextChar"/>
    <w:rsid w:val="00FB5818"/>
    <w:pPr>
      <w:autoSpaceDE/>
      <w:autoSpaceDN/>
    </w:pPr>
    <w:rPr>
      <w:rFonts w:eastAsia="Calibri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FB5818"/>
    <w:rPr>
      <w:rFonts w:ascii="Times New Roman" w:eastAsia="Calibri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FB581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6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skrin.ru/disclosure/771493372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nvest-developme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F775E6-450A-468F-8066-E9331F35E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883</Words>
  <Characters>5038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5910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K.Simonyan</dc:creator>
  <cp:keywords/>
  <dc:description/>
  <cp:lastModifiedBy>Olesya Obotkova</cp:lastModifiedBy>
  <cp:revision>2</cp:revision>
  <dcterms:created xsi:type="dcterms:W3CDTF">2016-04-05T12:41:00Z</dcterms:created>
  <dcterms:modified xsi:type="dcterms:W3CDTF">2016-04-05T12:41:00Z</dcterms:modified>
</cp:coreProperties>
</file>